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003A4" w14:textId="77777777" w:rsidR="00D0038C" w:rsidRPr="00702394" w:rsidRDefault="00D0038C" w:rsidP="00D0038C">
      <w:pPr>
        <w:rPr>
          <w:b/>
          <w:bCs/>
        </w:rPr>
      </w:pPr>
      <w:r w:rsidRPr="00702394">
        <w:rPr>
          <w:b/>
          <w:bCs/>
        </w:rPr>
        <w:t>Zásady ochrany osobních údajů</w:t>
      </w:r>
    </w:p>
    <w:p w14:paraId="37E43D8F" w14:textId="77777777" w:rsidR="000F156E" w:rsidRPr="000F156E" w:rsidRDefault="000F156E" w:rsidP="000F156E">
      <w:r w:rsidRPr="000F156E">
        <w:t xml:space="preserve">Tyto zásady popisují, jak nakládám s osobními údaji, které mi poskytnete při nákupu digitálních produktů, fyzických produktů, při sjednání členství Zlehka, při objednávce produktů třetích stran (šperky AINE) nebo při přihlášení k odběru novinek prostřednictvím webu </w:t>
      </w:r>
      <w:hyperlink r:id="rId5" w:history="1">
        <w:r w:rsidRPr="000F156E">
          <w:rPr>
            <w:rStyle w:val="Hypertextovodkaz"/>
          </w:rPr>
          <w:t>www.jemnamama.com</w:t>
        </w:r>
      </w:hyperlink>
      <w:r w:rsidRPr="000F156E">
        <w:t>.</w:t>
      </w:r>
    </w:p>
    <w:p w14:paraId="4A1A5C1C" w14:textId="77777777" w:rsidR="000F156E" w:rsidRPr="000F156E" w:rsidRDefault="000F156E" w:rsidP="000F156E">
      <w:pPr>
        <w:rPr>
          <w:b/>
          <w:bCs/>
        </w:rPr>
      </w:pPr>
      <w:r w:rsidRPr="000F156E">
        <w:rPr>
          <w:b/>
          <w:bCs/>
        </w:rPr>
        <w:t>1. Správce osobních údajů</w:t>
      </w:r>
    </w:p>
    <w:p w14:paraId="704C6ABF" w14:textId="77777777" w:rsidR="000F156E" w:rsidRPr="000F156E" w:rsidRDefault="000F156E" w:rsidP="000F156E">
      <w:r w:rsidRPr="000F156E">
        <w:t xml:space="preserve">Lucie Mizerová IČ: 06447139 Sídlo: Dolnokrčská 17, Praha 4, 140 00 E-mail: </w:t>
      </w:r>
      <w:hyperlink r:id="rId6" w:history="1">
        <w:r w:rsidRPr="000F156E">
          <w:rPr>
            <w:rStyle w:val="Hypertextovodkaz"/>
          </w:rPr>
          <w:t>jemnamama@gmail.com</w:t>
        </w:r>
      </w:hyperlink>
    </w:p>
    <w:p w14:paraId="3EA813A7" w14:textId="77777777" w:rsidR="000F156E" w:rsidRPr="000F156E" w:rsidRDefault="000F156E" w:rsidP="000F156E">
      <w:r w:rsidRPr="000F156E">
        <w:t>(dále jen „správce")</w:t>
      </w:r>
    </w:p>
    <w:p w14:paraId="5106C7A8" w14:textId="77777777" w:rsidR="000F156E" w:rsidRPr="000F156E" w:rsidRDefault="000F156E" w:rsidP="000F156E">
      <w:pPr>
        <w:rPr>
          <w:b/>
          <w:bCs/>
        </w:rPr>
      </w:pPr>
      <w:r w:rsidRPr="000F156E">
        <w:rPr>
          <w:b/>
          <w:bCs/>
        </w:rPr>
        <w:t>2. Jaké osobní údaje zpracovávám</w:t>
      </w:r>
    </w:p>
    <w:p w14:paraId="0C2657A5" w14:textId="77777777" w:rsidR="000F156E" w:rsidRPr="000F156E" w:rsidRDefault="000F156E" w:rsidP="000F156E">
      <w:r w:rsidRPr="000F156E">
        <w:t>Zpracovávám osobní údaje, které mi sami poskytnete, zejména:</w:t>
      </w:r>
    </w:p>
    <w:p w14:paraId="35FCFFBA" w14:textId="77777777" w:rsidR="000F156E" w:rsidRPr="000F156E" w:rsidRDefault="000F156E" w:rsidP="000F156E">
      <w:pPr>
        <w:numPr>
          <w:ilvl w:val="0"/>
          <w:numId w:val="12"/>
        </w:numPr>
      </w:pPr>
      <w:r w:rsidRPr="000F156E">
        <w:t>jméno a příjmení</w:t>
      </w:r>
    </w:p>
    <w:p w14:paraId="45EB518B" w14:textId="77777777" w:rsidR="000F156E" w:rsidRPr="000F156E" w:rsidRDefault="000F156E" w:rsidP="000F156E">
      <w:pPr>
        <w:numPr>
          <w:ilvl w:val="0"/>
          <w:numId w:val="12"/>
        </w:numPr>
      </w:pPr>
      <w:r w:rsidRPr="000F156E">
        <w:t>e-mailovou adresu</w:t>
      </w:r>
    </w:p>
    <w:p w14:paraId="6FA42C91" w14:textId="77777777" w:rsidR="000F156E" w:rsidRPr="000F156E" w:rsidRDefault="000F156E" w:rsidP="000F156E">
      <w:pPr>
        <w:numPr>
          <w:ilvl w:val="0"/>
          <w:numId w:val="12"/>
        </w:numPr>
      </w:pPr>
      <w:r w:rsidRPr="000F156E">
        <w:t>fakturační údaje (případně IČ a DIČ u podnikatelů)</w:t>
      </w:r>
    </w:p>
    <w:p w14:paraId="084EA62C" w14:textId="77777777" w:rsidR="000F156E" w:rsidRPr="000F156E" w:rsidRDefault="000F156E" w:rsidP="000F156E">
      <w:pPr>
        <w:numPr>
          <w:ilvl w:val="0"/>
          <w:numId w:val="12"/>
        </w:numPr>
      </w:pPr>
      <w:r w:rsidRPr="000F156E">
        <w:t>doručovací adresu (u fyzických produktů)</w:t>
      </w:r>
    </w:p>
    <w:p w14:paraId="4C49A440" w14:textId="77777777" w:rsidR="000F156E" w:rsidRPr="000F156E" w:rsidRDefault="000F156E" w:rsidP="000F156E">
      <w:pPr>
        <w:numPr>
          <w:ilvl w:val="0"/>
          <w:numId w:val="12"/>
        </w:numPr>
      </w:pPr>
      <w:r w:rsidRPr="000F156E">
        <w:t>telefonní číslo (pokud je vyžadováno dopravcem)</w:t>
      </w:r>
    </w:p>
    <w:p w14:paraId="402F02EB" w14:textId="77777777" w:rsidR="000F156E" w:rsidRPr="000F156E" w:rsidRDefault="000F156E" w:rsidP="000F156E">
      <w:pPr>
        <w:numPr>
          <w:ilvl w:val="0"/>
          <w:numId w:val="12"/>
        </w:numPr>
      </w:pPr>
      <w:r w:rsidRPr="000F156E">
        <w:t>údaje o objednávkách a členství (historie nákupů, stav členství Zlehka)</w:t>
      </w:r>
    </w:p>
    <w:p w14:paraId="668FB8C7" w14:textId="77777777" w:rsidR="000F156E" w:rsidRPr="000F156E" w:rsidRDefault="000F156E" w:rsidP="000F156E">
      <w:r w:rsidRPr="000F156E">
        <w:t>Při platbě nezadáváte údaje o platební kartě mně, ale přímo poskytovateli platební služby.</w:t>
      </w:r>
    </w:p>
    <w:p w14:paraId="32B0881B" w14:textId="77777777" w:rsidR="000F156E" w:rsidRPr="000F156E" w:rsidRDefault="000F156E" w:rsidP="000F156E">
      <w:pPr>
        <w:rPr>
          <w:b/>
          <w:bCs/>
        </w:rPr>
      </w:pPr>
      <w:r w:rsidRPr="000F156E">
        <w:rPr>
          <w:b/>
          <w:bCs/>
        </w:rPr>
        <w:t>3. Účel zpracování</w:t>
      </w:r>
    </w:p>
    <w:p w14:paraId="3962372B" w14:textId="77777777" w:rsidR="000F156E" w:rsidRPr="000F156E" w:rsidRDefault="000F156E" w:rsidP="000F156E">
      <w:r w:rsidRPr="000F156E">
        <w:t>Osobní údaje zpracovávám za účelem:</w:t>
      </w:r>
    </w:p>
    <w:p w14:paraId="07EB51C7" w14:textId="77777777" w:rsidR="000F156E" w:rsidRPr="000F156E" w:rsidRDefault="000F156E" w:rsidP="000F156E">
      <w:pPr>
        <w:numPr>
          <w:ilvl w:val="0"/>
          <w:numId w:val="13"/>
        </w:numPr>
      </w:pPr>
      <w:r w:rsidRPr="000F156E">
        <w:t>vyřízení a realizace objednávky</w:t>
      </w:r>
    </w:p>
    <w:p w14:paraId="69ACFB02" w14:textId="77777777" w:rsidR="000F156E" w:rsidRPr="000F156E" w:rsidRDefault="000F156E" w:rsidP="000F156E">
      <w:pPr>
        <w:numPr>
          <w:ilvl w:val="0"/>
          <w:numId w:val="13"/>
        </w:numPr>
      </w:pPr>
      <w:r w:rsidRPr="000F156E">
        <w:t>dodání digitálních a fyzických produktů</w:t>
      </w:r>
    </w:p>
    <w:p w14:paraId="2C267304" w14:textId="77777777" w:rsidR="000F156E" w:rsidRPr="000F156E" w:rsidRDefault="000F156E" w:rsidP="000F156E">
      <w:pPr>
        <w:numPr>
          <w:ilvl w:val="0"/>
          <w:numId w:val="13"/>
        </w:numPr>
      </w:pPr>
      <w:r w:rsidRPr="000F156E">
        <w:t>poskytování a správy členství Zlehka včetně opakovaných plateb</w:t>
      </w:r>
    </w:p>
    <w:p w14:paraId="5A171A85" w14:textId="77777777" w:rsidR="000F156E" w:rsidRPr="000F156E" w:rsidRDefault="000F156E" w:rsidP="000F156E">
      <w:pPr>
        <w:numPr>
          <w:ilvl w:val="0"/>
          <w:numId w:val="13"/>
        </w:numPr>
      </w:pPr>
      <w:r w:rsidRPr="000F156E">
        <w:t>předání objednávky třetí straně (AINE) u šperků za účelem jejího vyřízení</w:t>
      </w:r>
    </w:p>
    <w:p w14:paraId="436157C1" w14:textId="77777777" w:rsidR="000F156E" w:rsidRPr="000F156E" w:rsidRDefault="000F156E" w:rsidP="000F156E">
      <w:pPr>
        <w:numPr>
          <w:ilvl w:val="0"/>
          <w:numId w:val="13"/>
        </w:numPr>
      </w:pPr>
      <w:r w:rsidRPr="000F156E">
        <w:t>komunikace se zákazníkem a vyřízení reklamací</w:t>
      </w:r>
    </w:p>
    <w:p w14:paraId="08704F20" w14:textId="77777777" w:rsidR="000F156E" w:rsidRPr="000F156E" w:rsidRDefault="000F156E" w:rsidP="000F156E">
      <w:pPr>
        <w:numPr>
          <w:ilvl w:val="0"/>
          <w:numId w:val="13"/>
        </w:numPr>
      </w:pPr>
      <w:r w:rsidRPr="000F156E">
        <w:t>plnění zákonných povinností (účetnictví a daně)</w:t>
      </w:r>
    </w:p>
    <w:p w14:paraId="57982117" w14:textId="77777777" w:rsidR="000F156E" w:rsidRPr="000F156E" w:rsidRDefault="000F156E" w:rsidP="000F156E">
      <w:pPr>
        <w:numPr>
          <w:ilvl w:val="0"/>
          <w:numId w:val="13"/>
        </w:numPr>
      </w:pPr>
      <w:r w:rsidRPr="000F156E">
        <w:t>zasílání newsletteru a obchodních sdělení (na základě souhlasu)</w:t>
      </w:r>
    </w:p>
    <w:p w14:paraId="023A5E7A" w14:textId="77777777" w:rsidR="000F156E" w:rsidRPr="000F156E" w:rsidRDefault="000F156E" w:rsidP="000F156E">
      <w:pPr>
        <w:rPr>
          <w:b/>
          <w:bCs/>
        </w:rPr>
      </w:pPr>
      <w:r w:rsidRPr="000F156E">
        <w:rPr>
          <w:b/>
          <w:bCs/>
        </w:rPr>
        <w:t>4. Právní základ zpracování</w:t>
      </w:r>
    </w:p>
    <w:p w14:paraId="1447301C" w14:textId="77777777" w:rsidR="000F156E" w:rsidRPr="000F156E" w:rsidRDefault="000F156E" w:rsidP="000F156E">
      <w:r w:rsidRPr="000F156E">
        <w:t>Osobní údaje zpracovávám na základě:</w:t>
      </w:r>
    </w:p>
    <w:p w14:paraId="0A0D6816" w14:textId="77777777" w:rsidR="000F156E" w:rsidRPr="000F156E" w:rsidRDefault="000F156E" w:rsidP="000F156E">
      <w:pPr>
        <w:numPr>
          <w:ilvl w:val="0"/>
          <w:numId w:val="14"/>
        </w:numPr>
      </w:pPr>
      <w:r w:rsidRPr="000F156E">
        <w:rPr>
          <w:b/>
          <w:bCs/>
        </w:rPr>
        <w:t>plnění smlouvy</w:t>
      </w:r>
      <w:r w:rsidRPr="000F156E">
        <w:t xml:space="preserve"> (objednávka, dodání produktu, poskytování členství)</w:t>
      </w:r>
    </w:p>
    <w:p w14:paraId="3F5ECA2A" w14:textId="77777777" w:rsidR="000F156E" w:rsidRPr="000F156E" w:rsidRDefault="000F156E" w:rsidP="000F156E">
      <w:pPr>
        <w:numPr>
          <w:ilvl w:val="0"/>
          <w:numId w:val="14"/>
        </w:numPr>
      </w:pPr>
      <w:r w:rsidRPr="000F156E">
        <w:rPr>
          <w:b/>
          <w:bCs/>
        </w:rPr>
        <w:t>plnění právních povinností</w:t>
      </w:r>
      <w:r w:rsidRPr="000F156E">
        <w:t xml:space="preserve"> (zejména účetních a daňových)</w:t>
      </w:r>
    </w:p>
    <w:p w14:paraId="327E939C" w14:textId="77777777" w:rsidR="000F156E" w:rsidRPr="000F156E" w:rsidRDefault="000F156E" w:rsidP="000F156E">
      <w:pPr>
        <w:numPr>
          <w:ilvl w:val="0"/>
          <w:numId w:val="14"/>
        </w:numPr>
      </w:pPr>
      <w:r w:rsidRPr="000F156E">
        <w:rPr>
          <w:b/>
          <w:bCs/>
        </w:rPr>
        <w:t>oprávněného zájmu</w:t>
      </w:r>
      <w:r w:rsidRPr="000F156E">
        <w:t xml:space="preserve"> (základní komunikace, ochrana před zneužitím, případně přímý marketing vůči stávajícím zákazníkům)</w:t>
      </w:r>
    </w:p>
    <w:p w14:paraId="3CF1A628" w14:textId="77777777" w:rsidR="000F156E" w:rsidRPr="000F156E" w:rsidRDefault="000F156E" w:rsidP="000F156E">
      <w:pPr>
        <w:numPr>
          <w:ilvl w:val="0"/>
          <w:numId w:val="14"/>
        </w:numPr>
      </w:pPr>
      <w:r w:rsidRPr="000F156E">
        <w:rPr>
          <w:b/>
          <w:bCs/>
        </w:rPr>
        <w:lastRenderedPageBreak/>
        <w:t>souhlasu</w:t>
      </w:r>
      <w:r w:rsidRPr="000F156E">
        <w:t xml:space="preserve"> (zasílání newsletteru zájemcům, kteří nejsou zákazníky)</w:t>
      </w:r>
    </w:p>
    <w:p w14:paraId="1D80283F" w14:textId="77777777" w:rsidR="000F156E" w:rsidRPr="000F156E" w:rsidRDefault="000F156E" w:rsidP="000F156E">
      <w:pPr>
        <w:rPr>
          <w:b/>
          <w:bCs/>
        </w:rPr>
      </w:pPr>
      <w:r w:rsidRPr="000F156E">
        <w:rPr>
          <w:b/>
          <w:bCs/>
        </w:rPr>
        <w:t>5. Doba uchování</w:t>
      </w:r>
    </w:p>
    <w:p w14:paraId="5894B8F3" w14:textId="77777777" w:rsidR="000F156E" w:rsidRPr="000F156E" w:rsidRDefault="000F156E" w:rsidP="000F156E">
      <w:pPr>
        <w:numPr>
          <w:ilvl w:val="0"/>
          <w:numId w:val="15"/>
        </w:numPr>
      </w:pPr>
      <w:r w:rsidRPr="000F156E">
        <w:t>údaje související s objednávkou a účetní doklady: po dobu stanovenou právními předpisy (zpravidla 10 let)</w:t>
      </w:r>
    </w:p>
    <w:p w14:paraId="5C8827BB" w14:textId="77777777" w:rsidR="000F156E" w:rsidRPr="000F156E" w:rsidRDefault="000F156E" w:rsidP="000F156E">
      <w:pPr>
        <w:numPr>
          <w:ilvl w:val="0"/>
          <w:numId w:val="15"/>
        </w:numPr>
      </w:pPr>
      <w:r w:rsidRPr="000F156E">
        <w:t>údaje o členství Zlehka: po dobu trvání členství a následně po dobu nutnou k ochraně právních nároků</w:t>
      </w:r>
    </w:p>
    <w:p w14:paraId="6E690886" w14:textId="77777777" w:rsidR="000F156E" w:rsidRPr="000F156E" w:rsidRDefault="000F156E" w:rsidP="000F156E">
      <w:pPr>
        <w:numPr>
          <w:ilvl w:val="0"/>
          <w:numId w:val="15"/>
        </w:numPr>
      </w:pPr>
      <w:r w:rsidRPr="000F156E">
        <w:t>e-mail pro newsletter: do odhlášení z odběru, resp. do odvolání souhlasu</w:t>
      </w:r>
    </w:p>
    <w:p w14:paraId="4E78E37B" w14:textId="77777777" w:rsidR="000F156E" w:rsidRPr="000F156E" w:rsidRDefault="000F156E" w:rsidP="000F156E">
      <w:pPr>
        <w:rPr>
          <w:b/>
          <w:bCs/>
        </w:rPr>
      </w:pPr>
      <w:r w:rsidRPr="000F156E">
        <w:rPr>
          <w:b/>
          <w:bCs/>
        </w:rPr>
        <w:t>6. Předávání osobních údajů třetím stranám</w:t>
      </w:r>
    </w:p>
    <w:p w14:paraId="0EBBC79E" w14:textId="77777777" w:rsidR="000F156E" w:rsidRPr="000F156E" w:rsidRDefault="000F156E" w:rsidP="000F156E">
      <w:r w:rsidRPr="000F156E">
        <w:t>Osobní údaje mohou být předány těmto příjemcům:</w:t>
      </w:r>
    </w:p>
    <w:p w14:paraId="54E5BB62" w14:textId="77777777" w:rsidR="000F156E" w:rsidRPr="000F156E" w:rsidRDefault="000F156E" w:rsidP="000F156E">
      <w:pPr>
        <w:numPr>
          <w:ilvl w:val="0"/>
          <w:numId w:val="16"/>
        </w:numPr>
      </w:pPr>
      <w:r w:rsidRPr="000F156E">
        <w:t>poskytovatelé platebních služeb (Stripe)</w:t>
      </w:r>
    </w:p>
    <w:p w14:paraId="0C528748" w14:textId="77777777" w:rsidR="000F156E" w:rsidRPr="000F156E" w:rsidRDefault="000F156E" w:rsidP="000F156E">
      <w:pPr>
        <w:numPr>
          <w:ilvl w:val="0"/>
          <w:numId w:val="16"/>
        </w:numPr>
      </w:pPr>
      <w:r w:rsidRPr="000F156E">
        <w:t>poskytovatelé e-mailových a marketingových nástrojů</w:t>
      </w:r>
    </w:p>
    <w:p w14:paraId="551C7F1D" w14:textId="77777777" w:rsidR="000F156E" w:rsidRPr="000F156E" w:rsidRDefault="000F156E" w:rsidP="000F156E">
      <w:pPr>
        <w:numPr>
          <w:ilvl w:val="0"/>
          <w:numId w:val="16"/>
        </w:numPr>
      </w:pPr>
      <w:r w:rsidRPr="000F156E">
        <w:t>poskytovatel webu / platformy a úložiště</w:t>
      </w:r>
    </w:p>
    <w:p w14:paraId="414570F3" w14:textId="77777777" w:rsidR="000F156E" w:rsidRPr="000F156E" w:rsidRDefault="000F156E" w:rsidP="000F156E">
      <w:pPr>
        <w:numPr>
          <w:ilvl w:val="0"/>
          <w:numId w:val="16"/>
        </w:numPr>
      </w:pPr>
      <w:r w:rsidRPr="000F156E">
        <w:t>účetní nebo daňový poradce</w:t>
      </w:r>
    </w:p>
    <w:p w14:paraId="200AE5F5" w14:textId="77777777" w:rsidR="000F156E" w:rsidRPr="000F156E" w:rsidRDefault="000F156E" w:rsidP="000F156E">
      <w:pPr>
        <w:numPr>
          <w:ilvl w:val="0"/>
          <w:numId w:val="16"/>
        </w:numPr>
      </w:pPr>
      <w:r w:rsidRPr="000F156E">
        <w:t>dopravní společnost Zásilkovna (u fyzických produktů)</w:t>
      </w:r>
    </w:p>
    <w:p w14:paraId="5D24AD03" w14:textId="77777777" w:rsidR="000F156E" w:rsidRPr="000F156E" w:rsidRDefault="000F156E" w:rsidP="000F156E">
      <w:pPr>
        <w:numPr>
          <w:ilvl w:val="0"/>
          <w:numId w:val="16"/>
        </w:numPr>
      </w:pPr>
      <w:r w:rsidRPr="000F156E">
        <w:t>společnost AINE jako dodavatel šperků (u produktů třetích stran), které je objednávka předána k vyřízení</w:t>
      </w:r>
    </w:p>
    <w:p w14:paraId="630E3117" w14:textId="77777777" w:rsidR="000F156E" w:rsidRPr="000F156E" w:rsidRDefault="000F156E" w:rsidP="000F156E">
      <w:r w:rsidRPr="000F156E">
        <w:t>Tyto subjekty zpracovávají osobní údaje v souladu s platnými právními předpisy, zpravidla na základě smlouvy o zpracování osobních údajů.</w:t>
      </w:r>
    </w:p>
    <w:p w14:paraId="327E39DD" w14:textId="77777777" w:rsidR="000F156E" w:rsidRPr="000F156E" w:rsidRDefault="000F156E" w:rsidP="000F156E">
      <w:pPr>
        <w:rPr>
          <w:b/>
          <w:bCs/>
        </w:rPr>
      </w:pPr>
      <w:r w:rsidRPr="000F156E">
        <w:rPr>
          <w:b/>
          <w:bCs/>
        </w:rPr>
        <w:t>7. Předávání mimo EU</w:t>
      </w:r>
    </w:p>
    <w:p w14:paraId="2F7EAC73" w14:textId="77777777" w:rsidR="000F156E" w:rsidRPr="000F156E" w:rsidRDefault="000F156E" w:rsidP="000F156E">
      <w:r w:rsidRPr="000F156E">
        <w:t>Někteří poskytovatelé nástrojů (např. platební brána Stripe nebo e-mailové a analytické nástroje) mohou zpracovávat osobní údaje na serverech mimo Evropský hospodářský prostor. V takovém případě je předání zajištěno v souladu s GDPR, zejména na základě standardních smluvních doložek schválených Evropskou komisí nebo rozhodnutí o odpovídající úrovni ochrany.</w:t>
      </w:r>
    </w:p>
    <w:p w14:paraId="29AA9776" w14:textId="77777777" w:rsidR="000F156E" w:rsidRPr="000F156E" w:rsidRDefault="000F156E" w:rsidP="000F156E">
      <w:pPr>
        <w:rPr>
          <w:b/>
          <w:bCs/>
        </w:rPr>
      </w:pPr>
      <w:r w:rsidRPr="000F156E">
        <w:rPr>
          <w:b/>
          <w:bCs/>
        </w:rPr>
        <w:t>8. Cookies a analytika</w:t>
      </w:r>
    </w:p>
    <w:p w14:paraId="108161FC" w14:textId="77777777" w:rsidR="000F156E" w:rsidRPr="000F156E" w:rsidRDefault="000F156E" w:rsidP="000F156E">
      <w:r w:rsidRPr="000F156E">
        <w:t>Webové stránky používají cookies a podobné technologie pro svůj provoz, měření návštěvnosti a marketing. Podrobné informace o jejich používání a možnost správy souhlasu najdete v samostatném dokumentu se zásadami používání cookies dostupném na webu.</w:t>
      </w:r>
    </w:p>
    <w:p w14:paraId="4E98CB66" w14:textId="77777777" w:rsidR="000F156E" w:rsidRPr="000F156E" w:rsidRDefault="000F156E" w:rsidP="000F156E">
      <w:pPr>
        <w:rPr>
          <w:b/>
          <w:bCs/>
        </w:rPr>
      </w:pPr>
      <w:r w:rsidRPr="000F156E">
        <w:rPr>
          <w:b/>
          <w:bCs/>
        </w:rPr>
        <w:t>9. Vaše práva</w:t>
      </w:r>
    </w:p>
    <w:p w14:paraId="56BFF380" w14:textId="77777777" w:rsidR="000F156E" w:rsidRPr="000F156E" w:rsidRDefault="000F156E" w:rsidP="000F156E">
      <w:r w:rsidRPr="000F156E">
        <w:t>Máte právo:</w:t>
      </w:r>
    </w:p>
    <w:p w14:paraId="1CED6179" w14:textId="77777777" w:rsidR="000F156E" w:rsidRPr="000F156E" w:rsidRDefault="000F156E" w:rsidP="000F156E">
      <w:pPr>
        <w:numPr>
          <w:ilvl w:val="0"/>
          <w:numId w:val="17"/>
        </w:numPr>
      </w:pPr>
      <w:r w:rsidRPr="000F156E">
        <w:t>požadovat přístup ke svým osobním údajům</w:t>
      </w:r>
    </w:p>
    <w:p w14:paraId="59C12EFB" w14:textId="77777777" w:rsidR="000F156E" w:rsidRPr="000F156E" w:rsidRDefault="000F156E" w:rsidP="000F156E">
      <w:pPr>
        <w:numPr>
          <w:ilvl w:val="0"/>
          <w:numId w:val="17"/>
        </w:numPr>
      </w:pPr>
      <w:r w:rsidRPr="000F156E">
        <w:t>požadovat opravu nepřesných údajů</w:t>
      </w:r>
    </w:p>
    <w:p w14:paraId="63342CB9" w14:textId="77777777" w:rsidR="000F156E" w:rsidRPr="000F156E" w:rsidRDefault="000F156E" w:rsidP="000F156E">
      <w:pPr>
        <w:numPr>
          <w:ilvl w:val="0"/>
          <w:numId w:val="17"/>
        </w:numPr>
      </w:pPr>
      <w:r w:rsidRPr="000F156E">
        <w:t>požadovat výmaz osobních údajů</w:t>
      </w:r>
    </w:p>
    <w:p w14:paraId="63A4915E" w14:textId="77777777" w:rsidR="000F156E" w:rsidRPr="000F156E" w:rsidRDefault="000F156E" w:rsidP="000F156E">
      <w:pPr>
        <w:numPr>
          <w:ilvl w:val="0"/>
          <w:numId w:val="17"/>
        </w:numPr>
      </w:pPr>
      <w:r w:rsidRPr="000F156E">
        <w:t>požadovat omezení zpracování</w:t>
      </w:r>
    </w:p>
    <w:p w14:paraId="3B69AD06" w14:textId="77777777" w:rsidR="000F156E" w:rsidRPr="000F156E" w:rsidRDefault="000F156E" w:rsidP="000F156E">
      <w:pPr>
        <w:numPr>
          <w:ilvl w:val="0"/>
          <w:numId w:val="17"/>
        </w:numPr>
      </w:pPr>
      <w:r w:rsidRPr="000F156E">
        <w:t>vznést námitku proti zpracování</w:t>
      </w:r>
    </w:p>
    <w:p w14:paraId="601F8BE8" w14:textId="77777777" w:rsidR="000F156E" w:rsidRPr="000F156E" w:rsidRDefault="000F156E" w:rsidP="000F156E">
      <w:pPr>
        <w:numPr>
          <w:ilvl w:val="0"/>
          <w:numId w:val="17"/>
        </w:numPr>
      </w:pPr>
      <w:r w:rsidRPr="000F156E">
        <w:lastRenderedPageBreak/>
        <w:t>na přenositelnost údajů</w:t>
      </w:r>
    </w:p>
    <w:p w14:paraId="35471D1F" w14:textId="77777777" w:rsidR="000F156E" w:rsidRPr="000F156E" w:rsidRDefault="000F156E" w:rsidP="000F156E">
      <w:pPr>
        <w:numPr>
          <w:ilvl w:val="0"/>
          <w:numId w:val="17"/>
        </w:numPr>
      </w:pPr>
      <w:r w:rsidRPr="000F156E">
        <w:t>odvolat udělený souhlas (např. se zasíláním newsletteru), aniž by tím byla dotčena zákonnost předchozího zpracování</w:t>
      </w:r>
    </w:p>
    <w:p w14:paraId="0434FFF0" w14:textId="77777777" w:rsidR="000F156E" w:rsidRPr="000F156E" w:rsidRDefault="000F156E" w:rsidP="000F156E">
      <w:r w:rsidRPr="000F156E">
        <w:t xml:space="preserve">Svá práva můžete uplatnit na e-mailu </w:t>
      </w:r>
      <w:hyperlink r:id="rId7" w:history="1">
        <w:r w:rsidRPr="000F156E">
          <w:rPr>
            <w:rStyle w:val="Hypertextovodkaz"/>
          </w:rPr>
          <w:t>jemnamama@gmail.com</w:t>
        </w:r>
      </w:hyperlink>
      <w:r w:rsidRPr="000F156E">
        <w:t>.</w:t>
      </w:r>
    </w:p>
    <w:p w14:paraId="004B4D38" w14:textId="77777777" w:rsidR="000F156E" w:rsidRPr="000F156E" w:rsidRDefault="000F156E" w:rsidP="000F156E">
      <w:r w:rsidRPr="000F156E">
        <w:t xml:space="preserve">Dále máte právo podat stížnost u Úřadu pro ochranu osobních údajů, se sídlem Pplk. Sochora 27, 170 00 Praha 7, </w:t>
      </w:r>
      <w:hyperlink r:id="rId8" w:history="1">
        <w:r w:rsidRPr="000F156E">
          <w:rPr>
            <w:rStyle w:val="Hypertextovodkaz"/>
          </w:rPr>
          <w:t>www.uoou.cz</w:t>
        </w:r>
      </w:hyperlink>
      <w:r w:rsidRPr="000F156E">
        <w:t>.</w:t>
      </w:r>
    </w:p>
    <w:p w14:paraId="63DE0534" w14:textId="77777777" w:rsidR="000F156E" w:rsidRPr="000F156E" w:rsidRDefault="000F156E" w:rsidP="000F156E">
      <w:pPr>
        <w:rPr>
          <w:b/>
          <w:bCs/>
        </w:rPr>
      </w:pPr>
      <w:r w:rsidRPr="000F156E">
        <w:rPr>
          <w:b/>
          <w:bCs/>
        </w:rPr>
        <w:t>10. Zabezpečení osobních údajů</w:t>
      </w:r>
    </w:p>
    <w:p w14:paraId="577A8E02" w14:textId="77777777" w:rsidR="000F156E" w:rsidRPr="000F156E" w:rsidRDefault="000F156E" w:rsidP="000F156E">
      <w:r w:rsidRPr="000F156E">
        <w:t>Osobní údaje jsou chráněny přiměřenými technickými a organizačními opatřeními, aby nedošlo k jejich zneužití nebo neoprávněnému přístupu.</w:t>
      </w:r>
    </w:p>
    <w:p w14:paraId="13A6BD18" w14:textId="77777777" w:rsidR="000F156E" w:rsidRPr="000F156E" w:rsidRDefault="000F156E" w:rsidP="000F156E">
      <w:pPr>
        <w:rPr>
          <w:b/>
          <w:bCs/>
        </w:rPr>
      </w:pPr>
      <w:r w:rsidRPr="000F156E">
        <w:rPr>
          <w:b/>
          <w:bCs/>
        </w:rPr>
        <w:t>11. Kontakt</w:t>
      </w:r>
    </w:p>
    <w:p w14:paraId="7EB0F770" w14:textId="77777777" w:rsidR="000F156E" w:rsidRPr="000F156E" w:rsidRDefault="000F156E" w:rsidP="000F156E">
      <w:r w:rsidRPr="000F156E">
        <w:t xml:space="preserve">V případě dotazů nebo uplatnění vašich práv mě můžete kontaktovat na e-mailu: </w:t>
      </w:r>
      <w:hyperlink r:id="rId9" w:history="1">
        <w:r w:rsidRPr="000F156E">
          <w:rPr>
            <w:rStyle w:val="Hypertextovodkaz"/>
          </w:rPr>
          <w:t>jemnamama@gmail.com</w:t>
        </w:r>
      </w:hyperlink>
      <w:r w:rsidRPr="000F156E">
        <w:t>.</w:t>
      </w:r>
    </w:p>
    <w:p w14:paraId="66118CF4" w14:textId="77777777" w:rsidR="000F156E" w:rsidRPr="000F156E" w:rsidRDefault="000F156E" w:rsidP="000F156E">
      <w:pPr>
        <w:rPr>
          <w:b/>
          <w:bCs/>
        </w:rPr>
      </w:pPr>
      <w:r w:rsidRPr="000F156E">
        <w:rPr>
          <w:b/>
          <w:bCs/>
        </w:rPr>
        <w:t>12. Závěrečná ustanovení</w:t>
      </w:r>
    </w:p>
    <w:p w14:paraId="4A5963DA" w14:textId="77777777" w:rsidR="000F156E" w:rsidRPr="000F156E" w:rsidRDefault="000F156E" w:rsidP="000F156E">
      <w:r w:rsidRPr="000F156E">
        <w:t>Tyto zásady jsou platné od 3. 4. 2026. Správce si vyhrazuje právo tyto zásady aktualizovat; aktuální znění je vždy dostupné na webu.</w:t>
      </w:r>
    </w:p>
    <w:p w14:paraId="48E1AFA6" w14:textId="70959556" w:rsidR="000A0F0A" w:rsidRPr="00702394" w:rsidRDefault="000A0F0A" w:rsidP="000F156E"/>
    <w:sectPr w:rsidR="000A0F0A" w:rsidRPr="007023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8125A"/>
    <w:multiLevelType w:val="multilevel"/>
    <w:tmpl w:val="822EA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7637C8"/>
    <w:multiLevelType w:val="multilevel"/>
    <w:tmpl w:val="5BE4A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F56043"/>
    <w:multiLevelType w:val="multilevel"/>
    <w:tmpl w:val="78085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8E7374"/>
    <w:multiLevelType w:val="multilevel"/>
    <w:tmpl w:val="EF6A5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205624"/>
    <w:multiLevelType w:val="multilevel"/>
    <w:tmpl w:val="E5548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032970"/>
    <w:multiLevelType w:val="multilevel"/>
    <w:tmpl w:val="EC365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9C015D"/>
    <w:multiLevelType w:val="multilevel"/>
    <w:tmpl w:val="FD26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7D4280"/>
    <w:multiLevelType w:val="multilevel"/>
    <w:tmpl w:val="CB6EF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873C03"/>
    <w:multiLevelType w:val="multilevel"/>
    <w:tmpl w:val="0DEC9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FF29DB"/>
    <w:multiLevelType w:val="multilevel"/>
    <w:tmpl w:val="EE70D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FD17D4"/>
    <w:multiLevelType w:val="multilevel"/>
    <w:tmpl w:val="ADC27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C22BFD"/>
    <w:multiLevelType w:val="multilevel"/>
    <w:tmpl w:val="AED6D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C858C7"/>
    <w:multiLevelType w:val="multilevel"/>
    <w:tmpl w:val="08C6E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B3004F"/>
    <w:multiLevelType w:val="multilevel"/>
    <w:tmpl w:val="29ECB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164312"/>
    <w:multiLevelType w:val="multilevel"/>
    <w:tmpl w:val="76807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2305D4"/>
    <w:multiLevelType w:val="multilevel"/>
    <w:tmpl w:val="87322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2B69B5"/>
    <w:multiLevelType w:val="multilevel"/>
    <w:tmpl w:val="1B829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3683166">
    <w:abstractNumId w:val="11"/>
  </w:num>
  <w:num w:numId="2" w16cid:durableId="1582789476">
    <w:abstractNumId w:val="5"/>
  </w:num>
  <w:num w:numId="3" w16cid:durableId="179508560">
    <w:abstractNumId w:val="0"/>
  </w:num>
  <w:num w:numId="4" w16cid:durableId="1332374760">
    <w:abstractNumId w:val="7"/>
  </w:num>
  <w:num w:numId="5" w16cid:durableId="1531138869">
    <w:abstractNumId w:val="8"/>
  </w:num>
  <w:num w:numId="6" w16cid:durableId="63838913">
    <w:abstractNumId w:val="9"/>
  </w:num>
  <w:num w:numId="7" w16cid:durableId="1836915469">
    <w:abstractNumId w:val="2"/>
  </w:num>
  <w:num w:numId="8" w16cid:durableId="1073889711">
    <w:abstractNumId w:val="14"/>
  </w:num>
  <w:num w:numId="9" w16cid:durableId="420491568">
    <w:abstractNumId w:val="1"/>
  </w:num>
  <w:num w:numId="10" w16cid:durableId="1812676170">
    <w:abstractNumId w:val="3"/>
  </w:num>
  <w:num w:numId="11" w16cid:durableId="1506900273">
    <w:abstractNumId w:val="13"/>
  </w:num>
  <w:num w:numId="12" w16cid:durableId="567224375">
    <w:abstractNumId w:val="4"/>
  </w:num>
  <w:num w:numId="13" w16cid:durableId="624046562">
    <w:abstractNumId w:val="16"/>
  </w:num>
  <w:num w:numId="14" w16cid:durableId="1719280968">
    <w:abstractNumId w:val="10"/>
  </w:num>
  <w:num w:numId="15" w16cid:durableId="187646005">
    <w:abstractNumId w:val="15"/>
  </w:num>
  <w:num w:numId="16" w16cid:durableId="2054890613">
    <w:abstractNumId w:val="12"/>
  </w:num>
  <w:num w:numId="17" w16cid:durableId="1206611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38C"/>
    <w:rsid w:val="000A0F0A"/>
    <w:rsid w:val="000F156E"/>
    <w:rsid w:val="00117F5B"/>
    <w:rsid w:val="00296F30"/>
    <w:rsid w:val="005873E6"/>
    <w:rsid w:val="00702394"/>
    <w:rsid w:val="00950A48"/>
    <w:rsid w:val="00D0038C"/>
    <w:rsid w:val="00F2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395EF"/>
  <w15:chartTrackingRefBased/>
  <w15:docId w15:val="{E2181812-EABF-43E0-91E4-3CCA30A40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003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03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003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003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003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003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003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003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003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003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03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003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0038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0038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0038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0038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0038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0038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003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003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003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003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003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0038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0038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0038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003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0038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0038C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0F156E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F15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ou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emnamam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mnamama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jemnamama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emnamama@gmail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628</Words>
  <Characters>3708</Characters>
  <Application>Microsoft Office Word</Application>
  <DocSecurity>0</DocSecurity>
  <Lines>30</Lines>
  <Paragraphs>8</Paragraphs>
  <ScaleCrop>false</ScaleCrop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Mizerova, Lucie</dc:creator>
  <cp:keywords/>
  <dc:description/>
  <cp:lastModifiedBy>Mizerova, Lucie</cp:lastModifiedBy>
  <cp:revision>3</cp:revision>
  <dcterms:created xsi:type="dcterms:W3CDTF">2026-04-03T15:45:00Z</dcterms:created>
  <dcterms:modified xsi:type="dcterms:W3CDTF">2026-06-16T16:57:00Z</dcterms:modified>
</cp:coreProperties>
</file>